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B2" w:rsidRPr="00504D8F" w:rsidRDefault="00DB3DB2" w:rsidP="00504D8F">
      <w:pPr>
        <w:pBdr>
          <w:bottom w:val="single" w:sz="6" w:space="2" w:color="BDBDBD"/>
        </w:pBdr>
        <w:shd w:val="clear" w:color="auto" w:fill="FFFFFF"/>
        <w:spacing w:after="150" w:line="302" w:lineRule="atLeast"/>
        <w:jc w:val="center"/>
        <w:outlineLvl w:val="1"/>
        <w:rPr>
          <w:rFonts w:ascii="Cuprum" w:eastAsia="Times New Roman" w:hAnsi="Cuprum" w:cs="Times New Roman"/>
          <w:b/>
          <w:color w:val="4B78A7"/>
          <w:sz w:val="28"/>
          <w:szCs w:val="28"/>
          <w:lang w:eastAsia="ru-RU"/>
        </w:rPr>
      </w:pPr>
      <w:r w:rsidRPr="00504D8F">
        <w:rPr>
          <w:rFonts w:ascii="Cuprum" w:eastAsia="Times New Roman" w:hAnsi="Cuprum" w:cs="Times New Roman"/>
          <w:b/>
          <w:color w:val="4B78A7"/>
          <w:sz w:val="28"/>
          <w:szCs w:val="28"/>
          <w:lang w:eastAsia="ru-RU"/>
        </w:rPr>
        <w:t>Письмо Министерства образования и науки РФ от 20.11.2013 №ДЛ-344/17 «О действии результатов единого государственного экзамена»</w:t>
      </w:r>
    </w:p>
    <w:p w:rsidR="00DB3DB2" w:rsidRPr="00DB3DB2" w:rsidRDefault="00DB3DB2" w:rsidP="00DB3DB2">
      <w:pPr>
        <w:shd w:val="clear" w:color="auto" w:fill="EBFFDF"/>
        <w:spacing w:after="0" w:line="45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Действующий документ</w:t>
      </w:r>
    </w:p>
    <w:p w:rsidR="00DB3DB2" w:rsidRPr="00DB3DB2" w:rsidRDefault="00DB3DB2" w:rsidP="00DB3DB2">
      <w:pPr>
        <w:shd w:val="clear" w:color="auto" w:fill="FFFFFF"/>
        <w:spacing w:after="240" w:line="302" w:lineRule="atLeast"/>
        <w:jc w:val="center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МИНИСТЕРСТВО ОБРАЗОВАНИЯ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 НАУКИ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РОССИЙСКОЙ ФЕДЕРАЦИИ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(Минобрнауки России)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</w:r>
      <w:proofErr w:type="gramStart"/>
      <w:r w:rsidRPr="00DB3DB2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П</w:t>
      </w:r>
      <w:proofErr w:type="gramEnd"/>
      <w:r w:rsidRPr="00DB3DB2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 xml:space="preserve"> И С Ь М О</w:t>
      </w:r>
    </w:p>
    <w:p w:rsidR="00DB3DB2" w:rsidRPr="00DB3DB2" w:rsidRDefault="00DB3DB2" w:rsidP="00DB3DB2">
      <w:pPr>
        <w:shd w:val="clear" w:color="auto" w:fill="FFFFFF"/>
        <w:spacing w:after="0" w:line="302" w:lineRule="atLeast"/>
        <w:jc w:val="righ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«20» ноября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2013 года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№ДЛ-344/17</w:t>
      </w:r>
    </w:p>
    <w:p w:rsidR="00DB3DB2" w:rsidRPr="00DB3DB2" w:rsidRDefault="00DB3DB2" w:rsidP="00DB3DB2">
      <w:pPr>
        <w:shd w:val="clear" w:color="auto" w:fill="FFFFFF"/>
        <w:spacing w:after="240" w:line="302" w:lineRule="atLeast"/>
        <w:jc w:val="center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DB3DB2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br/>
      </w:r>
      <w:r w:rsidRPr="00DB3DB2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О дейситвии результатов единого государственного экзамена</w:t>
      </w:r>
    </w:p>
    <w:p w:rsidR="00DB3DB2" w:rsidRPr="00DB3DB2" w:rsidRDefault="00DB3DB2" w:rsidP="00DB3DB2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Минобрнауки России по вопросу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 действии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результатов единого государственного экзамена, полученных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до вступления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силу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с1 сентября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2013 г. Федерального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закона от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29 декабря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2012 г.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N 273-ФЗ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«Об образовании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Российской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Федерации»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(далее </w:t>
      </w:r>
      <w:proofErr w:type="gramStart"/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—Ф</w:t>
      </w:r>
      <w:proofErr w:type="gramEnd"/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едеральный закон), сообщает.</w:t>
      </w:r>
    </w:p>
    <w:p w:rsidR="00DB3DB2" w:rsidRPr="00DB3DB2" w:rsidRDefault="00DB3DB2" w:rsidP="00DB3DB2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Согласно части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 статьи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70 Федерального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закона результаты единого государственного экзамена при приеме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на </w:t>
      </w:r>
      <w:proofErr w:type="gramStart"/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обучение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по программам</w:t>
      </w:r>
      <w:proofErr w:type="gramEnd"/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бакалавриата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 программам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специалитета действительны четыре года, следующих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за годом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получения таких результатов.</w:t>
      </w:r>
    </w:p>
    <w:p w:rsidR="00DB3DB2" w:rsidRPr="00DB3DB2" w:rsidRDefault="00DB3DB2" w:rsidP="00DB3DB2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Вместе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 тем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соответствии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 пунктом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4.3 статьи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15 Закона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Российской Федерации «Об образовании», утратившего силу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связис вступлением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силу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Федерального закона, срок действия свидетельства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 результатах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единого государственного экзамена истекал31 декабря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года, следующего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за годом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его получения.</w:t>
      </w:r>
    </w:p>
    <w:p w:rsidR="00DB3DB2" w:rsidRPr="00DB3DB2" w:rsidRDefault="00DB3DB2" w:rsidP="00DB3DB2">
      <w:pPr>
        <w:shd w:val="clear" w:color="auto" w:fill="FFFFFF"/>
        <w:spacing w:after="0" w:line="30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Таким образом, на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 сентября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2013 г.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действуют свидетельства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 результатах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единого государственного экзамена, выданные после</w:t>
      </w:r>
      <w:proofErr w:type="gramStart"/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</w:t>
      </w:r>
      <w:proofErr w:type="gramEnd"/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января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2012 г.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(далее —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свидетельства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 ЕГЭ).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Учитывая, что Федеральным законом изменен срок действия результатов единого государственного экзамена, срок действия указанных свидетельств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 ЕГЭ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после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 сентября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2013 г.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составляет четыре года, следующихза годом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получения таких результатов. Следовательно, прием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организации,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осуществляющие образовательную деятельность по программам бакалавриата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 программам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специалитета, допускается по результатам единого государственного экзамена, подтвержденным свидетельствами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 ЕГЭ,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выданными в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2012 и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2013 годах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 действующими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до окончания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2016 и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2017 годов</w:t>
      </w:r>
      <w:r w:rsidRPr="00DB3DB2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соответственно.</w:t>
      </w:r>
    </w:p>
    <w:p w:rsidR="00DB3DB2" w:rsidRPr="00DB3DB2" w:rsidRDefault="00DB3DB2" w:rsidP="00DB3DB2">
      <w:pPr>
        <w:shd w:val="clear" w:color="auto" w:fill="FFFFFF"/>
        <w:spacing w:after="0" w:line="302" w:lineRule="atLeast"/>
        <w:jc w:val="righ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</w:r>
      <w:r w:rsidRPr="00DB3DB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Министр</w:t>
      </w:r>
      <w:r w:rsidRPr="00DB3DB2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</w:r>
      <w:r w:rsidRPr="00DB3DB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Д. В. Ливанов</w:t>
      </w:r>
    </w:p>
    <w:p w:rsidR="005065C1" w:rsidRDefault="005065C1"/>
    <w:sectPr w:rsidR="005065C1" w:rsidSect="0050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3DB2"/>
    <w:rsid w:val="00504D8F"/>
    <w:rsid w:val="005065C1"/>
    <w:rsid w:val="00C35200"/>
    <w:rsid w:val="00DB3DB2"/>
    <w:rsid w:val="00F5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C1"/>
  </w:style>
  <w:style w:type="paragraph" w:styleId="2">
    <w:name w:val="heading 2"/>
    <w:basedOn w:val="a"/>
    <w:link w:val="20"/>
    <w:uiPriority w:val="9"/>
    <w:qFormat/>
    <w:rsid w:val="00DB3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DB2"/>
  </w:style>
  <w:style w:type="character" w:styleId="a4">
    <w:name w:val="Strong"/>
    <w:basedOn w:val="a0"/>
    <w:uiPriority w:val="22"/>
    <w:qFormat/>
    <w:rsid w:val="00DB3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8832">
          <w:marLeft w:val="75"/>
          <w:marRight w:val="75"/>
          <w:marTop w:val="0"/>
          <w:marBottom w:val="0"/>
          <w:divBdr>
            <w:top w:val="single" w:sz="6" w:space="0" w:color="277001"/>
            <w:left w:val="single" w:sz="6" w:space="4" w:color="277001"/>
            <w:bottom w:val="single" w:sz="6" w:space="0" w:color="277001"/>
            <w:right w:val="single" w:sz="6" w:space="4" w:color="27700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2014-02-02T21:34:00Z</dcterms:created>
  <dcterms:modified xsi:type="dcterms:W3CDTF">2014-02-02T23:13:00Z</dcterms:modified>
</cp:coreProperties>
</file>